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D2F4" w14:textId="77777777" w:rsidR="00FD0D4C" w:rsidRDefault="00FD0D4C" w:rsidP="00042E71">
      <w:pPr>
        <w:spacing w:before="120" w:after="120"/>
        <w:jc w:val="center"/>
        <w:rPr>
          <w:rFonts w:ascii="Eras Medium ITC" w:hAnsi="Eras Medium ITC" w:cs="Leelawadee"/>
          <w:b/>
        </w:rPr>
      </w:pPr>
    </w:p>
    <w:p w14:paraId="5F6AAD82" w14:textId="77777777" w:rsidR="00042E71" w:rsidRPr="00CE2C10" w:rsidRDefault="00042E71" w:rsidP="00FD0D4C">
      <w:pPr>
        <w:spacing w:before="360" w:line="36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E2C10">
        <w:rPr>
          <w:rFonts w:cstheme="minorHAnsi"/>
          <w:b/>
          <w:bCs/>
          <w:sz w:val="28"/>
          <w:szCs w:val="28"/>
          <w:u w:val="single"/>
        </w:rPr>
        <w:t xml:space="preserve">Bases del premio </w:t>
      </w:r>
      <w:r w:rsidR="00FD0D4C">
        <w:rPr>
          <w:rFonts w:cstheme="minorHAnsi"/>
          <w:b/>
          <w:bCs/>
          <w:sz w:val="28"/>
          <w:szCs w:val="28"/>
          <w:u w:val="single"/>
        </w:rPr>
        <w:t xml:space="preserve">de Literaturas y </w:t>
      </w:r>
      <w:r w:rsidRPr="00CE2C10">
        <w:rPr>
          <w:rFonts w:cstheme="minorHAnsi"/>
          <w:b/>
          <w:bCs/>
          <w:sz w:val="28"/>
          <w:szCs w:val="28"/>
          <w:u w:val="single"/>
        </w:rPr>
        <w:t>Letras Africanas</w:t>
      </w:r>
    </w:p>
    <w:p w14:paraId="1A8F5063" w14:textId="77777777" w:rsidR="00042E71" w:rsidRPr="00042E71" w:rsidRDefault="004A4D4F" w:rsidP="00042E71">
      <w:pPr>
        <w:spacing w:before="240" w:after="240" w:line="288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F</w:t>
      </w:r>
      <w:r w:rsidR="00042E71" w:rsidRPr="00042E71">
        <w:rPr>
          <w:rFonts w:cstheme="minorHAnsi"/>
          <w:sz w:val="24"/>
          <w:szCs w:val="24"/>
        </w:rPr>
        <w:t>undación El Pájaro Azul y la Universidad de Oviedo, en su propósito de reconocer públicamente la labor de difusión de las literaturas africanas en España, convocan</w:t>
      </w:r>
      <w:r w:rsidR="00042E71">
        <w:rPr>
          <w:rFonts w:cstheme="minorHAnsi"/>
          <w:sz w:val="24"/>
          <w:szCs w:val="24"/>
        </w:rPr>
        <w:t xml:space="preserve"> </w:t>
      </w:r>
      <w:r w:rsidR="00042E71" w:rsidRPr="00042E71">
        <w:rPr>
          <w:rFonts w:cstheme="minorHAnsi"/>
          <w:sz w:val="24"/>
          <w:szCs w:val="24"/>
        </w:rPr>
        <w:t xml:space="preserve">el </w:t>
      </w:r>
      <w:r w:rsidR="00042E71" w:rsidRPr="00042E71">
        <w:rPr>
          <w:rFonts w:cstheme="minorHAnsi"/>
          <w:b/>
          <w:sz w:val="24"/>
          <w:szCs w:val="24"/>
        </w:rPr>
        <w:t xml:space="preserve">Premio de Literaturas y Letras Africanas </w:t>
      </w:r>
      <w:r w:rsidR="005F6E23">
        <w:rPr>
          <w:rFonts w:cstheme="minorHAnsi"/>
          <w:b/>
          <w:sz w:val="24"/>
          <w:szCs w:val="24"/>
        </w:rPr>
        <w:t>2026</w:t>
      </w:r>
      <w:r w:rsidR="00042E71" w:rsidRPr="00042E71">
        <w:rPr>
          <w:rFonts w:cstheme="minorHAnsi"/>
          <w:b/>
          <w:sz w:val="24"/>
          <w:szCs w:val="24"/>
        </w:rPr>
        <w:t>.</w:t>
      </w:r>
    </w:p>
    <w:p w14:paraId="070B989F" w14:textId="77777777" w:rsidR="00042E71" w:rsidRPr="00042E71" w:rsidRDefault="00042E71" w:rsidP="00042E71">
      <w:pPr>
        <w:spacing w:before="240" w:after="240" w:line="288" w:lineRule="auto"/>
        <w:ind w:firstLine="708"/>
        <w:jc w:val="both"/>
        <w:rPr>
          <w:rFonts w:cstheme="minorHAnsi"/>
          <w:sz w:val="24"/>
          <w:szCs w:val="24"/>
        </w:rPr>
      </w:pPr>
      <w:r w:rsidRPr="00042E71">
        <w:rPr>
          <w:rFonts w:cstheme="minorHAnsi"/>
          <w:sz w:val="24"/>
          <w:szCs w:val="24"/>
        </w:rPr>
        <w:t xml:space="preserve">Pueden optar a este premio </w:t>
      </w:r>
      <w:r w:rsidR="005F6E23">
        <w:rPr>
          <w:rFonts w:cstheme="minorHAnsi"/>
          <w:sz w:val="24"/>
          <w:szCs w:val="24"/>
        </w:rPr>
        <w:t xml:space="preserve">escritoras y escritores del continente africano </w:t>
      </w:r>
      <w:r w:rsidR="004A4D4F">
        <w:rPr>
          <w:rFonts w:cstheme="minorHAnsi"/>
          <w:sz w:val="24"/>
          <w:szCs w:val="24"/>
        </w:rPr>
        <w:t xml:space="preserve">o de la diáspora, así como </w:t>
      </w:r>
      <w:r w:rsidRPr="00042E71">
        <w:rPr>
          <w:rFonts w:cstheme="minorHAnsi"/>
          <w:sz w:val="24"/>
          <w:szCs w:val="24"/>
        </w:rPr>
        <w:t xml:space="preserve">personas físicas o jurídicas que fomenten </w:t>
      </w:r>
      <w:r w:rsidR="004A4D4F">
        <w:rPr>
          <w:rFonts w:cstheme="minorHAnsi"/>
          <w:sz w:val="24"/>
          <w:szCs w:val="24"/>
        </w:rPr>
        <w:t>su</w:t>
      </w:r>
      <w:r w:rsidRPr="00042E71">
        <w:rPr>
          <w:rFonts w:cstheme="minorHAnsi"/>
          <w:sz w:val="24"/>
          <w:szCs w:val="24"/>
        </w:rPr>
        <w:t xml:space="preserve"> conocimiento </w:t>
      </w:r>
      <w:r w:rsidR="004A4D4F">
        <w:rPr>
          <w:rFonts w:cstheme="minorHAnsi"/>
          <w:sz w:val="24"/>
          <w:szCs w:val="24"/>
        </w:rPr>
        <w:t xml:space="preserve">y difusión en España. </w:t>
      </w:r>
      <w:r w:rsidRPr="00042E71">
        <w:rPr>
          <w:rFonts w:cstheme="minorHAnsi"/>
          <w:sz w:val="24"/>
          <w:szCs w:val="24"/>
        </w:rPr>
        <w:t>Las candidaturas, debidamente fundamentadas, se remitirán por correo electrónico a la Fundación El Pájaro Azul (</w:t>
      </w:r>
      <w:hyperlink r:id="rId6" w:history="1">
        <w:r w:rsidRPr="00042E71">
          <w:rPr>
            <w:rStyle w:val="Hipervnculo"/>
            <w:rFonts w:cstheme="minorHAnsi"/>
            <w:sz w:val="24"/>
            <w:szCs w:val="24"/>
          </w:rPr>
          <w:t>fundación@elpajaroazul.org</w:t>
        </w:r>
      </w:hyperlink>
      <w:r w:rsidRPr="00042E71">
        <w:rPr>
          <w:rFonts w:cstheme="minorHAnsi"/>
          <w:sz w:val="24"/>
          <w:szCs w:val="24"/>
        </w:rPr>
        <w:t xml:space="preserve">), haciendo constar tanto los datos de la persona o entidad que se propone como </w:t>
      </w:r>
      <w:r w:rsidR="004A4D4F">
        <w:rPr>
          <w:rFonts w:cstheme="minorHAnsi"/>
          <w:sz w:val="24"/>
          <w:szCs w:val="24"/>
        </w:rPr>
        <w:t xml:space="preserve">los </w:t>
      </w:r>
      <w:r w:rsidRPr="00042E71">
        <w:rPr>
          <w:rFonts w:cstheme="minorHAnsi"/>
          <w:sz w:val="24"/>
          <w:szCs w:val="24"/>
        </w:rPr>
        <w:t>de quien realiza la propuesta.</w:t>
      </w:r>
    </w:p>
    <w:p w14:paraId="62EAB725" w14:textId="77777777" w:rsidR="00042E71" w:rsidRPr="00042E71" w:rsidRDefault="004A4D4F" w:rsidP="00042E71">
      <w:pPr>
        <w:spacing w:before="240" w:after="240" w:line="288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jurado estará formado</w:t>
      </w:r>
      <w:r w:rsidR="00042E71" w:rsidRPr="00042E71">
        <w:rPr>
          <w:rFonts w:cstheme="minorHAnsi"/>
          <w:sz w:val="24"/>
          <w:szCs w:val="24"/>
        </w:rPr>
        <w:t xml:space="preserve"> por el Patronato de la Fundación El Pájaro Azul y el Vicerrector de Relaciones Institucionales y Coordinación de la Universidad de Oviedo</w:t>
      </w:r>
      <w:r>
        <w:rPr>
          <w:rFonts w:cstheme="minorHAnsi"/>
          <w:sz w:val="24"/>
          <w:szCs w:val="24"/>
        </w:rPr>
        <w:t>, o persona en quien delegue</w:t>
      </w:r>
      <w:r w:rsidR="00042E71" w:rsidRPr="00042E71">
        <w:rPr>
          <w:rFonts w:cstheme="minorHAnsi"/>
          <w:sz w:val="24"/>
          <w:szCs w:val="24"/>
        </w:rPr>
        <w:t xml:space="preserve">. El plazo de presentación de candidaturas finaliza el </w:t>
      </w:r>
      <w:r>
        <w:rPr>
          <w:rFonts w:cstheme="minorHAnsi"/>
          <w:sz w:val="24"/>
          <w:szCs w:val="24"/>
        </w:rPr>
        <w:t>30 de junio de 2026</w:t>
      </w:r>
      <w:r w:rsidR="00042E71" w:rsidRPr="00042E7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Cualquier miembro del jurado podrá asimismo presentar otras candidaturas antes del inicio de las deliberaciones. El proces</w:t>
      </w:r>
      <w:r w:rsidR="00042E71" w:rsidRPr="00042E71">
        <w:rPr>
          <w:rFonts w:cstheme="minorHAnsi"/>
          <w:sz w:val="24"/>
          <w:szCs w:val="24"/>
        </w:rPr>
        <w:t xml:space="preserve">o de selección y votación será el que establezca la Fundación. </w:t>
      </w:r>
      <w:r>
        <w:rPr>
          <w:rFonts w:cstheme="minorHAnsi"/>
          <w:sz w:val="24"/>
          <w:szCs w:val="24"/>
        </w:rPr>
        <w:t xml:space="preserve">El jurado valorará los méritos que se aleguen en las diferentes candidaturas y, tras la correspondiente deliberación, emitirá su fallo, en el que se recogerán los méritos estimados. </w:t>
      </w:r>
    </w:p>
    <w:p w14:paraId="6180E6CC" w14:textId="142364B0" w:rsidR="00042E71" w:rsidRPr="00042E71" w:rsidRDefault="00042E71" w:rsidP="00042E71">
      <w:pPr>
        <w:spacing w:before="240" w:after="240" w:line="288" w:lineRule="auto"/>
        <w:ind w:firstLine="708"/>
        <w:jc w:val="both"/>
        <w:rPr>
          <w:rFonts w:cstheme="minorHAnsi"/>
          <w:sz w:val="24"/>
          <w:szCs w:val="24"/>
        </w:rPr>
      </w:pPr>
      <w:r w:rsidRPr="00042E71">
        <w:rPr>
          <w:rFonts w:cstheme="minorHAnsi"/>
          <w:sz w:val="24"/>
          <w:szCs w:val="24"/>
        </w:rPr>
        <w:t xml:space="preserve">La Fundación El Pájaro Azul comunicará </w:t>
      </w:r>
      <w:r w:rsidR="00BC6F6B">
        <w:rPr>
          <w:rFonts w:cstheme="minorHAnsi"/>
          <w:sz w:val="24"/>
          <w:szCs w:val="24"/>
        </w:rPr>
        <w:t>la obtención del premio a la persona o</w:t>
      </w:r>
      <w:r w:rsidRPr="00042E71">
        <w:rPr>
          <w:rFonts w:cstheme="minorHAnsi"/>
          <w:sz w:val="24"/>
          <w:szCs w:val="24"/>
        </w:rPr>
        <w:t xml:space="preserve"> entidad galardonada</w:t>
      </w:r>
      <w:r w:rsidR="00BC6F6B">
        <w:rPr>
          <w:rFonts w:cstheme="minorHAnsi"/>
          <w:sz w:val="24"/>
          <w:szCs w:val="24"/>
        </w:rPr>
        <w:t>,</w:t>
      </w:r>
      <w:r w:rsidRPr="00042E71">
        <w:rPr>
          <w:rFonts w:cstheme="minorHAnsi"/>
          <w:sz w:val="24"/>
          <w:szCs w:val="24"/>
        </w:rPr>
        <w:t xml:space="preserve"> </w:t>
      </w:r>
      <w:r w:rsidR="002E62E5">
        <w:rPr>
          <w:rFonts w:cstheme="minorHAnsi"/>
          <w:sz w:val="24"/>
          <w:szCs w:val="24"/>
        </w:rPr>
        <w:t xml:space="preserve">al </w:t>
      </w:r>
      <w:r w:rsidRPr="00042E71">
        <w:rPr>
          <w:rFonts w:cstheme="minorHAnsi"/>
          <w:sz w:val="24"/>
          <w:szCs w:val="24"/>
        </w:rPr>
        <w:t xml:space="preserve">menos un mes antes de su entrega. Para formalizar la concesión, quien haya sido premiado </w:t>
      </w:r>
      <w:r w:rsidR="00BC6F6B">
        <w:rPr>
          <w:rFonts w:cstheme="minorHAnsi"/>
          <w:sz w:val="24"/>
          <w:szCs w:val="24"/>
        </w:rPr>
        <w:t xml:space="preserve">o premiada </w:t>
      </w:r>
      <w:r w:rsidRPr="00042E71">
        <w:rPr>
          <w:rFonts w:cstheme="minorHAnsi"/>
          <w:sz w:val="24"/>
          <w:szCs w:val="24"/>
        </w:rPr>
        <w:t xml:space="preserve">debe comprometerse a asistir al acto de entrega del galardón; en caso contrario, se otorgará </w:t>
      </w:r>
      <w:r w:rsidR="00BC6F6B">
        <w:rPr>
          <w:rFonts w:cstheme="minorHAnsi"/>
          <w:sz w:val="24"/>
          <w:szCs w:val="24"/>
        </w:rPr>
        <w:t>el premio a la candidatura que ha</w:t>
      </w:r>
      <w:r w:rsidR="00840402">
        <w:rPr>
          <w:rFonts w:cstheme="minorHAnsi"/>
          <w:sz w:val="24"/>
          <w:szCs w:val="24"/>
        </w:rPr>
        <w:t>ya quedado en segu</w:t>
      </w:r>
      <w:r w:rsidRPr="00042E71">
        <w:rPr>
          <w:rFonts w:cstheme="minorHAnsi"/>
          <w:sz w:val="24"/>
          <w:szCs w:val="24"/>
        </w:rPr>
        <w:t xml:space="preserve">ndo lugar. </w:t>
      </w:r>
    </w:p>
    <w:p w14:paraId="29231094" w14:textId="77777777" w:rsidR="00042E71" w:rsidRPr="00042E71" w:rsidRDefault="00042E71" w:rsidP="00042E71">
      <w:pPr>
        <w:spacing w:before="240" w:after="240" w:line="288" w:lineRule="auto"/>
        <w:ind w:firstLine="708"/>
        <w:jc w:val="both"/>
        <w:rPr>
          <w:rFonts w:cstheme="minorHAnsi"/>
          <w:sz w:val="24"/>
          <w:szCs w:val="24"/>
        </w:rPr>
      </w:pPr>
      <w:r w:rsidRPr="00042E71">
        <w:rPr>
          <w:rFonts w:cstheme="minorHAnsi"/>
          <w:sz w:val="24"/>
          <w:szCs w:val="24"/>
        </w:rPr>
        <w:t xml:space="preserve">La entrega del premio tendrá lugar en </w:t>
      </w:r>
      <w:r w:rsidR="00840402">
        <w:rPr>
          <w:rFonts w:cstheme="minorHAnsi"/>
          <w:sz w:val="24"/>
          <w:szCs w:val="24"/>
        </w:rPr>
        <w:t>Asturias, coincidiendo con la conmemoración del Día de las Letras Africanas</w:t>
      </w:r>
      <w:r w:rsidR="00924286">
        <w:rPr>
          <w:rFonts w:cstheme="minorHAnsi"/>
          <w:sz w:val="24"/>
          <w:szCs w:val="24"/>
        </w:rPr>
        <w:t xml:space="preserve"> 2026 </w:t>
      </w:r>
      <w:r w:rsidR="00840402">
        <w:rPr>
          <w:rFonts w:cstheme="minorHAnsi"/>
          <w:sz w:val="24"/>
          <w:szCs w:val="24"/>
        </w:rPr>
        <w:t>que organiza la Fundación El Pájaro Azul en colaboración con la Universidad de Oviedo. El pr</w:t>
      </w:r>
      <w:r w:rsidRPr="00042E71">
        <w:rPr>
          <w:rFonts w:cstheme="minorHAnsi"/>
          <w:sz w:val="24"/>
          <w:szCs w:val="24"/>
        </w:rPr>
        <w:t xml:space="preserve">emio consiste en una escultura que representa el logotipo de la fundación El Pájaro Azul y una dotación económica </w:t>
      </w:r>
      <w:r w:rsidR="00840402">
        <w:rPr>
          <w:rFonts w:cstheme="minorHAnsi"/>
          <w:sz w:val="24"/>
          <w:szCs w:val="24"/>
        </w:rPr>
        <w:t>de mil euros a ca</w:t>
      </w:r>
      <w:r w:rsidRPr="00042E71">
        <w:rPr>
          <w:rFonts w:cstheme="minorHAnsi"/>
          <w:sz w:val="24"/>
          <w:szCs w:val="24"/>
        </w:rPr>
        <w:t xml:space="preserve">rgo del </w:t>
      </w:r>
      <w:r w:rsidRPr="00840402">
        <w:rPr>
          <w:rFonts w:cstheme="minorHAnsi"/>
          <w:sz w:val="24"/>
          <w:szCs w:val="24"/>
        </w:rPr>
        <w:t>Patronato de la Fundación</w:t>
      </w:r>
      <w:r w:rsidRPr="00042E71">
        <w:rPr>
          <w:rFonts w:cstheme="minorHAnsi"/>
          <w:sz w:val="24"/>
          <w:szCs w:val="24"/>
        </w:rPr>
        <w:t xml:space="preserve"> y de la Universidad de Oviedo. </w:t>
      </w:r>
    </w:p>
    <w:p w14:paraId="413FC9E5" w14:textId="77777777" w:rsidR="00042E71" w:rsidRDefault="00042E71" w:rsidP="00042E71">
      <w:pPr>
        <w:spacing w:before="240" w:after="240" w:line="288" w:lineRule="auto"/>
        <w:ind w:firstLine="708"/>
        <w:jc w:val="both"/>
        <w:rPr>
          <w:rFonts w:cstheme="minorHAnsi"/>
          <w:sz w:val="24"/>
          <w:szCs w:val="24"/>
        </w:rPr>
      </w:pPr>
      <w:r w:rsidRPr="00042E71">
        <w:rPr>
          <w:rFonts w:cstheme="minorHAnsi"/>
          <w:sz w:val="24"/>
          <w:szCs w:val="24"/>
        </w:rPr>
        <w:t xml:space="preserve">La entidad o persona premiada autorizará a la Fundación El Pájaro Azul </w:t>
      </w:r>
      <w:r w:rsidR="00840402">
        <w:rPr>
          <w:rFonts w:cstheme="minorHAnsi"/>
          <w:sz w:val="24"/>
          <w:szCs w:val="24"/>
        </w:rPr>
        <w:t>a difundir el</w:t>
      </w:r>
      <w:r w:rsidRPr="00042E71">
        <w:rPr>
          <w:rFonts w:cstheme="minorHAnsi"/>
          <w:sz w:val="24"/>
          <w:szCs w:val="24"/>
        </w:rPr>
        <w:t xml:space="preserve"> galardón en su página web y en sus redes sociales. </w:t>
      </w:r>
    </w:p>
    <w:p w14:paraId="47311EA6" w14:textId="77777777" w:rsidR="00FD0D4C" w:rsidRDefault="00FD0D4C" w:rsidP="00FD0D4C">
      <w:pPr>
        <w:spacing w:before="240" w:after="240" w:line="288" w:lineRule="auto"/>
        <w:jc w:val="both"/>
      </w:pPr>
    </w:p>
    <w:sectPr w:rsidR="00FD0D4C" w:rsidSect="00042E71">
      <w:headerReference w:type="default" r:id="rId7"/>
      <w:footerReference w:type="default" r:id="rId8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A8DB" w14:textId="77777777" w:rsidR="00C51BB1" w:rsidRDefault="00C51BB1" w:rsidP="00042E71">
      <w:pPr>
        <w:spacing w:after="0" w:line="240" w:lineRule="auto"/>
      </w:pPr>
      <w:r>
        <w:separator/>
      </w:r>
    </w:p>
  </w:endnote>
  <w:endnote w:type="continuationSeparator" w:id="0">
    <w:p w14:paraId="46B99B00" w14:textId="77777777" w:rsidR="00C51BB1" w:rsidRDefault="00C51BB1" w:rsidP="0004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778" w14:textId="77777777" w:rsidR="00FD0D4C" w:rsidRDefault="00FD0D4C" w:rsidP="00FD0D4C">
    <w:pPr>
      <w:pStyle w:val="Piedepgina"/>
      <w:pBdr>
        <w:bottom w:val="single" w:sz="12" w:space="1" w:color="auto"/>
      </w:pBdr>
      <w:tabs>
        <w:tab w:val="clear" w:pos="4252"/>
        <w:tab w:val="clear" w:pos="8504"/>
        <w:tab w:val="center" w:pos="4535"/>
      </w:tabs>
      <w:rPr>
        <w:rFonts w:ascii="Arial Unicode MS" w:eastAsia="Arial Unicode MS" w:hAnsi="Arial Unicode MS" w:cs="Arial Unicode MS"/>
        <w:sz w:val="20"/>
        <w:szCs w:val="20"/>
      </w:rPr>
    </w:pPr>
  </w:p>
  <w:p w14:paraId="4AC96485" w14:textId="77777777" w:rsidR="00FD0D4C" w:rsidRDefault="00FD0D4C" w:rsidP="00FD0D4C">
    <w:pPr>
      <w:pStyle w:val="Piedepgina"/>
      <w:tabs>
        <w:tab w:val="clear" w:pos="4252"/>
        <w:tab w:val="clear" w:pos="8504"/>
        <w:tab w:val="center" w:pos="4535"/>
      </w:tabs>
      <w:rPr>
        <w:rFonts w:ascii="Arial Narrow" w:eastAsia="Arial Unicode MS" w:hAnsi="Arial Narrow" w:cs="Arial Unicode MS"/>
        <w:sz w:val="20"/>
        <w:szCs w:val="20"/>
      </w:rPr>
    </w:pPr>
    <w:r>
      <w:rPr>
        <w:rFonts w:ascii="Arial Unicode MS" w:eastAsia="Arial Unicode MS" w:hAnsi="Arial Unicode MS" w:cs="Arial Unicode MS"/>
        <w:sz w:val="20"/>
        <w:szCs w:val="20"/>
      </w:rPr>
      <w:tab/>
    </w:r>
    <w:r>
      <w:rPr>
        <w:rFonts w:ascii="Arial Narrow" w:eastAsia="Arial Unicode MS" w:hAnsi="Arial Narrow" w:cs="Arial Unicode MS"/>
        <w:sz w:val="20"/>
        <w:szCs w:val="20"/>
      </w:rPr>
      <w:t xml:space="preserve">C/ Muñoz Degraín 16, Entreplanta B </w:t>
    </w:r>
    <w:r w:rsidRPr="00C30616">
      <w:rPr>
        <w:rFonts w:ascii="Arial Narrow" w:eastAsia="Arial Unicode MS" w:hAnsi="Arial Narrow" w:cs="Arial Unicode MS"/>
        <w:sz w:val="20"/>
        <w:szCs w:val="20"/>
      </w:rPr>
      <w:t xml:space="preserve"> 3300</w:t>
    </w:r>
    <w:r>
      <w:rPr>
        <w:rFonts w:ascii="Arial Narrow" w:eastAsia="Arial Unicode MS" w:hAnsi="Arial Narrow" w:cs="Arial Unicode MS"/>
        <w:sz w:val="20"/>
        <w:szCs w:val="20"/>
      </w:rPr>
      <w:t>7</w:t>
    </w:r>
    <w:r w:rsidRPr="00C30616">
      <w:rPr>
        <w:rFonts w:ascii="Arial Narrow" w:eastAsia="Arial Unicode MS" w:hAnsi="Arial Narrow" w:cs="Arial Unicode MS"/>
        <w:sz w:val="20"/>
        <w:szCs w:val="20"/>
      </w:rPr>
      <w:t xml:space="preserve"> OVIEDO</w:t>
    </w:r>
    <w:r>
      <w:rPr>
        <w:rFonts w:ascii="Arial Narrow" w:eastAsia="Arial Unicode MS" w:hAnsi="Arial Narrow" w:cs="Arial Unicode MS"/>
        <w:sz w:val="20"/>
        <w:szCs w:val="20"/>
      </w:rPr>
      <w:t xml:space="preserve"> – C/ Suárez del Villar, 2-7º K  33402 AVILÉS</w:t>
    </w:r>
  </w:p>
  <w:p w14:paraId="2B22188F" w14:textId="77777777" w:rsidR="00FD0D4C" w:rsidRPr="005D59D4" w:rsidRDefault="00FD0D4C" w:rsidP="00FD0D4C">
    <w:pPr>
      <w:pStyle w:val="Piedepgina"/>
      <w:tabs>
        <w:tab w:val="clear" w:pos="4252"/>
        <w:tab w:val="clear" w:pos="8504"/>
        <w:tab w:val="center" w:pos="4535"/>
      </w:tabs>
      <w:jc w:val="center"/>
      <w:rPr>
        <w:rFonts w:ascii="Arial Narrow" w:eastAsia="Arial Unicode MS" w:hAnsi="Arial Narrow" w:cs="Arial Unicode MS"/>
        <w:sz w:val="20"/>
        <w:szCs w:val="20"/>
      </w:rPr>
    </w:pPr>
    <w:hyperlink r:id="rId1" w:history="1">
      <w:r w:rsidRPr="00C30616">
        <w:rPr>
          <w:rStyle w:val="Hipervnculo"/>
          <w:rFonts w:ascii="Arial Narrow" w:eastAsia="Arial Unicode MS" w:hAnsi="Arial Narrow" w:cs="Arial Unicode MS"/>
          <w:sz w:val="20"/>
          <w:szCs w:val="20"/>
        </w:rPr>
        <w:t>www.elpajaroazul.org</w:t>
      </w:r>
    </w:hyperlink>
    <w:r w:rsidRPr="00C30616">
      <w:rPr>
        <w:rFonts w:ascii="Arial Narrow" w:eastAsia="Arial Unicode MS" w:hAnsi="Arial Narrow" w:cs="Arial Unicode MS"/>
        <w:sz w:val="20"/>
        <w:szCs w:val="20"/>
      </w:rPr>
      <w:t xml:space="preserve"> / </w:t>
    </w:r>
    <w:hyperlink r:id="rId2" w:history="1">
      <w:r w:rsidRPr="007167E4">
        <w:rPr>
          <w:rStyle w:val="Hipervnculo"/>
          <w:rFonts w:ascii="Arial Narrow" w:eastAsia="Arial Unicode MS" w:hAnsi="Arial Narrow" w:cs="Arial Unicode MS"/>
          <w:sz w:val="20"/>
          <w:szCs w:val="20"/>
        </w:rPr>
        <w:t>fundacion.elpajaroazul@gmail.com</w:t>
      </w:r>
    </w:hyperlink>
    <w:r>
      <w:rPr>
        <w:rFonts w:ascii="Arial Narrow" w:eastAsia="Arial Unicode MS" w:hAnsi="Arial Narrow" w:cs="Arial Unicode MS"/>
        <w:sz w:val="20"/>
        <w:szCs w:val="20"/>
      </w:rPr>
      <w:t xml:space="preserve"> / </w:t>
    </w:r>
    <w:proofErr w:type="spellStart"/>
    <w:r w:rsidRPr="00C30616">
      <w:rPr>
        <w:rFonts w:ascii="Arial Narrow" w:eastAsia="Arial Unicode MS" w:hAnsi="Arial Narrow" w:cs="Arial Unicode MS"/>
        <w:sz w:val="20"/>
        <w:szCs w:val="20"/>
      </w:rPr>
      <w:t>Nº</w:t>
    </w:r>
    <w:proofErr w:type="spellEnd"/>
    <w:r w:rsidRPr="00C30616">
      <w:rPr>
        <w:rFonts w:ascii="Arial Narrow" w:eastAsia="Arial Unicode MS" w:hAnsi="Arial Narrow" w:cs="Arial Unicode MS"/>
        <w:sz w:val="20"/>
        <w:szCs w:val="20"/>
      </w:rPr>
      <w:t xml:space="preserve"> Registro Fundaciones: </w:t>
    </w:r>
    <w:r>
      <w:rPr>
        <w:rFonts w:ascii="Arial Narrow" w:eastAsia="Arial Unicode MS" w:hAnsi="Arial Narrow" w:cs="Arial Unicode MS"/>
        <w:sz w:val="20"/>
        <w:szCs w:val="20"/>
      </w:rPr>
      <w:t xml:space="preserve">AS-067 </w:t>
    </w:r>
    <w:r w:rsidRPr="00C30616">
      <w:rPr>
        <w:rFonts w:ascii="Arial Narrow" w:eastAsia="Arial Unicode MS" w:hAnsi="Arial Narrow" w:cs="Arial Unicode MS"/>
        <w:sz w:val="20"/>
        <w:szCs w:val="20"/>
      </w:rPr>
      <w:t>/ CIF: G-74255365</w:t>
    </w:r>
  </w:p>
  <w:p w14:paraId="56150269" w14:textId="77777777" w:rsidR="00FD0D4C" w:rsidRDefault="00FD0D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4DF3" w14:textId="77777777" w:rsidR="00C51BB1" w:rsidRDefault="00C51BB1" w:rsidP="00042E71">
      <w:pPr>
        <w:spacing w:after="0" w:line="240" w:lineRule="auto"/>
      </w:pPr>
      <w:r>
        <w:separator/>
      </w:r>
    </w:p>
  </w:footnote>
  <w:footnote w:type="continuationSeparator" w:id="0">
    <w:p w14:paraId="50B5003E" w14:textId="77777777" w:rsidR="00C51BB1" w:rsidRDefault="00C51BB1" w:rsidP="00042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3CE4" w14:textId="77777777" w:rsidR="00042E71" w:rsidRDefault="00042E71" w:rsidP="00042E71">
    <w:pPr>
      <w:pStyle w:val="Encabezado"/>
      <w:tabs>
        <w:tab w:val="clear" w:pos="4252"/>
        <w:tab w:val="clear" w:pos="8504"/>
        <w:tab w:val="right" w:pos="8787"/>
      </w:tabs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2B5901A5" wp14:editId="10A0DA88">
          <wp:simplePos x="0" y="0"/>
          <wp:positionH relativeFrom="column">
            <wp:posOffset>3569335</wp:posOffset>
          </wp:positionH>
          <wp:positionV relativeFrom="paragraph">
            <wp:posOffset>-187325</wp:posOffset>
          </wp:positionV>
          <wp:extent cx="1334135" cy="987425"/>
          <wp:effectExtent l="19050" t="0" r="0" b="0"/>
          <wp:wrapNone/>
          <wp:docPr id="4" name="Imagen 2" descr="University of Oviedo - Corporate ident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Oviedo - Corporate ident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88" r="27887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05EC40BE" wp14:editId="537C6861">
          <wp:simplePos x="0" y="0"/>
          <wp:positionH relativeFrom="column">
            <wp:posOffset>628650</wp:posOffset>
          </wp:positionH>
          <wp:positionV relativeFrom="paragraph">
            <wp:posOffset>-33655</wp:posOffset>
          </wp:positionV>
          <wp:extent cx="1268095" cy="723900"/>
          <wp:effectExtent l="19050" t="0" r="8255" b="0"/>
          <wp:wrapNone/>
          <wp:docPr id="3" name="Imagen 1" descr="el pajar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 pajaro azu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08C026B" w14:textId="77777777" w:rsidR="00042E71" w:rsidRDefault="00042E71" w:rsidP="00042E7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right" w:pos="8787"/>
      </w:tabs>
    </w:pPr>
  </w:p>
  <w:p w14:paraId="2645ABFF" w14:textId="77777777" w:rsidR="00042E71" w:rsidRDefault="00042E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71"/>
    <w:rsid w:val="00002A0E"/>
    <w:rsid w:val="00042E71"/>
    <w:rsid w:val="001D2D25"/>
    <w:rsid w:val="002B60BE"/>
    <w:rsid w:val="002C7D61"/>
    <w:rsid w:val="002E62E5"/>
    <w:rsid w:val="004A4D4F"/>
    <w:rsid w:val="005F6E23"/>
    <w:rsid w:val="0061420E"/>
    <w:rsid w:val="00776299"/>
    <w:rsid w:val="007D7FA6"/>
    <w:rsid w:val="00840402"/>
    <w:rsid w:val="008C078D"/>
    <w:rsid w:val="00924286"/>
    <w:rsid w:val="009259AE"/>
    <w:rsid w:val="00A9260C"/>
    <w:rsid w:val="00B27ABE"/>
    <w:rsid w:val="00B50BF5"/>
    <w:rsid w:val="00B97C8C"/>
    <w:rsid w:val="00BC6F6B"/>
    <w:rsid w:val="00C45B30"/>
    <w:rsid w:val="00C51BB1"/>
    <w:rsid w:val="00C63FD6"/>
    <w:rsid w:val="00E3381C"/>
    <w:rsid w:val="00F4761B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7D64"/>
  <w15:docId w15:val="{FE3377E4-648C-44A2-B476-2AEF407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0E"/>
  </w:style>
  <w:style w:type="paragraph" w:styleId="Ttulo1">
    <w:name w:val="heading 1"/>
    <w:basedOn w:val="Normal"/>
    <w:link w:val="Ttulo1Car"/>
    <w:uiPriority w:val="9"/>
    <w:qFormat/>
    <w:rsid w:val="006142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20E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Prrafodelista">
    <w:name w:val="List Paragraph"/>
    <w:basedOn w:val="Normal"/>
    <w:uiPriority w:val="34"/>
    <w:qFormat/>
    <w:rsid w:val="0061420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42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E71"/>
  </w:style>
  <w:style w:type="paragraph" w:styleId="Piedepgina">
    <w:name w:val="footer"/>
    <w:basedOn w:val="Normal"/>
    <w:link w:val="PiedepginaCar"/>
    <w:unhideWhenUsed/>
    <w:rsid w:val="00042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42E71"/>
  </w:style>
  <w:style w:type="paragraph" w:styleId="Textodeglobo">
    <w:name w:val="Balloon Text"/>
    <w:basedOn w:val="Normal"/>
    <w:link w:val="TextodegloboCar"/>
    <w:uiPriority w:val="99"/>
    <w:semiHidden/>
    <w:unhideWhenUsed/>
    <w:rsid w:val="0004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E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42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aci&#243;n@elpajaroazul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ion.elpajaroazul@gmail.com" TargetMode="External"/><Relationship Id="rId1" Type="http://schemas.openxmlformats.org/officeDocument/2006/relationships/hyperlink" Target="http://www.elpajaroazu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Julia Vicente Urueña</cp:lastModifiedBy>
  <cp:revision>3</cp:revision>
  <cp:lastPrinted>2026-04-09T19:10:00Z</cp:lastPrinted>
  <dcterms:created xsi:type="dcterms:W3CDTF">2026-03-25T21:48:00Z</dcterms:created>
  <dcterms:modified xsi:type="dcterms:W3CDTF">2026-04-09T19:10:00Z</dcterms:modified>
</cp:coreProperties>
</file>